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/>
          <w:color w:val="auto"/>
          <w:sz w:val="48"/>
          <w:szCs w:val="48"/>
          <w:highlight w:val="none"/>
          <w:u w:val="none"/>
        </w:rPr>
      </w:pPr>
    </w:p>
    <w:p>
      <w:pPr>
        <w:jc w:val="center"/>
        <w:outlineLvl w:val="9"/>
        <w:rPr>
          <w:rFonts w:hint="eastAsia"/>
          <w:b/>
          <w:color w:val="auto"/>
          <w:sz w:val="52"/>
          <w:szCs w:val="52"/>
          <w:highlight w:val="none"/>
          <w:u w:val="none"/>
        </w:rPr>
      </w:pPr>
    </w:p>
    <w:p>
      <w:pPr>
        <w:ind w:left="0" w:leftChars="0" w:firstLine="0" w:firstLineChars="0"/>
        <w:jc w:val="center"/>
        <w:outlineLvl w:val="9"/>
        <w:rPr>
          <w:rFonts w:hint="eastAsia" w:ascii="方正大标宋简体" w:hAnsi="方正大标宋简体" w:eastAsia="方正大标宋简体" w:cs="方正大标宋简体"/>
          <w:b/>
          <w:color w:val="auto"/>
          <w:sz w:val="52"/>
          <w:szCs w:val="52"/>
          <w:highlight w:val="none"/>
          <w:u w:val="none"/>
        </w:rPr>
      </w:pPr>
      <w:r>
        <w:rPr>
          <w:rFonts w:hint="eastAsia" w:ascii="方正大标宋简体" w:hAnsi="方正大标宋简体" w:eastAsia="方正大标宋简体" w:cs="方正大标宋简体"/>
          <w:b/>
          <w:color w:val="auto"/>
          <w:sz w:val="52"/>
          <w:szCs w:val="52"/>
          <w:highlight w:val="none"/>
          <w:u w:val="none"/>
        </w:rPr>
        <w:t>水工程建设规划同意书申请表</w:t>
      </w:r>
    </w:p>
    <w:p>
      <w:pPr>
        <w:ind w:firstLine="2160" w:firstLineChars="600"/>
        <w:outlineLvl w:val="9"/>
        <w:rPr>
          <w:rFonts w:hint="eastAsia" w:ascii="黑体" w:eastAsia="黑体"/>
          <w:color w:val="auto"/>
          <w:sz w:val="36"/>
          <w:szCs w:val="36"/>
          <w:highlight w:val="none"/>
          <w:u w:val="none"/>
        </w:rPr>
      </w:pPr>
    </w:p>
    <w:p>
      <w:pPr>
        <w:ind w:firstLine="2160" w:firstLineChars="600"/>
        <w:outlineLvl w:val="9"/>
        <w:rPr>
          <w:rFonts w:hint="eastAsia" w:ascii="黑体" w:eastAsia="黑体"/>
          <w:color w:val="auto"/>
          <w:sz w:val="36"/>
          <w:szCs w:val="36"/>
          <w:highlight w:val="none"/>
          <w:u w:val="none"/>
        </w:rPr>
      </w:pPr>
    </w:p>
    <w:p>
      <w:pPr>
        <w:ind w:firstLine="2160" w:firstLineChars="600"/>
        <w:outlineLvl w:val="9"/>
        <w:rPr>
          <w:rFonts w:hint="eastAsia" w:ascii="黑体" w:eastAsia="黑体"/>
          <w:color w:val="auto"/>
          <w:sz w:val="36"/>
          <w:szCs w:val="36"/>
          <w:highlight w:val="none"/>
          <w:u w:val="none"/>
        </w:rPr>
      </w:pPr>
    </w:p>
    <w:p>
      <w:pPr>
        <w:jc w:val="center"/>
        <w:outlineLvl w:val="9"/>
        <w:rPr>
          <w:rFonts w:hint="eastAsia" w:ascii="黑体" w:eastAsia="黑体"/>
          <w:color w:val="auto"/>
          <w:sz w:val="36"/>
          <w:szCs w:val="36"/>
          <w:highlight w:val="none"/>
          <w:u w:val="none"/>
        </w:rPr>
      </w:pPr>
    </w:p>
    <w:p>
      <w:pPr>
        <w:jc w:val="center"/>
        <w:outlineLvl w:val="9"/>
        <w:rPr>
          <w:rFonts w:hint="eastAsia" w:ascii="黑体" w:eastAsia="黑体"/>
          <w:color w:val="auto"/>
          <w:sz w:val="36"/>
          <w:szCs w:val="36"/>
          <w:highlight w:val="none"/>
          <w:u w:val="none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jc w:val="center"/>
        <w:outlineLvl w:val="9"/>
        <w:rPr>
          <w:rFonts w:hint="eastAsia"/>
          <w:color w:val="auto"/>
          <w:sz w:val="48"/>
          <w:szCs w:val="48"/>
          <w:highlight w:val="none"/>
          <w:u w:val="none"/>
        </w:rPr>
      </w:pPr>
    </w:p>
    <w:p>
      <w:pPr>
        <w:pStyle w:val="2"/>
        <w:rPr>
          <w:rFonts w:hint="eastAsia"/>
        </w:rPr>
      </w:pPr>
    </w:p>
    <w:p>
      <w:pPr>
        <w:jc w:val="center"/>
        <w:outlineLvl w:val="9"/>
        <w:rPr>
          <w:rFonts w:hint="eastAsia"/>
          <w:color w:val="auto"/>
          <w:sz w:val="48"/>
          <w:szCs w:val="48"/>
          <w:highlight w:val="none"/>
          <w:u w:val="none"/>
        </w:rPr>
      </w:pPr>
    </w:p>
    <w:p>
      <w:pPr>
        <w:ind w:firstLine="960" w:firstLineChars="300"/>
        <w:outlineLvl w:val="9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>申请单位：</w:t>
      </w:r>
      <w:r>
        <w:rPr>
          <w:rFonts w:hint="eastAsia"/>
          <w:color w:val="auto"/>
          <w:sz w:val="24"/>
          <w:highlight w:val="none"/>
          <w:u w:val="none"/>
        </w:rPr>
        <w:t>（必填）</w:t>
      </w: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 xml:space="preserve">             （盖章）</w:t>
      </w:r>
    </w:p>
    <w:p>
      <w:pPr>
        <w:ind w:firstLine="960" w:firstLineChars="300"/>
        <w:outlineLvl w:val="9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outlineLvl w:val="9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>申请日期：</w:t>
      </w:r>
      <w:r>
        <w:rPr>
          <w:rFonts w:hint="eastAsia"/>
          <w:color w:val="auto"/>
          <w:sz w:val="24"/>
          <w:highlight w:val="none"/>
          <w:u w:val="none"/>
        </w:rPr>
        <w:t>（必填）</w:t>
      </w: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 xml:space="preserve">                      </w:t>
      </w:r>
    </w:p>
    <w:p>
      <w:pPr>
        <w:jc w:val="center"/>
        <w:outlineLvl w:val="9"/>
        <w:rPr>
          <w:rFonts w:hint="eastAsia"/>
          <w:color w:val="auto"/>
          <w:sz w:val="48"/>
          <w:szCs w:val="4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textAlignment w:val="auto"/>
        <w:outlineLvl w:val="9"/>
        <w:rPr>
          <w:rFonts w:hint="eastAsia"/>
          <w:b/>
          <w:bCs/>
          <w:color w:val="auto"/>
          <w:sz w:val="48"/>
          <w:szCs w:val="48"/>
          <w:highlight w:val="none"/>
          <w:u w:val="none"/>
        </w:rPr>
      </w:pPr>
      <w:r>
        <w:rPr>
          <w:color w:val="auto"/>
          <w:sz w:val="48"/>
          <w:szCs w:val="48"/>
          <w:highlight w:val="none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</w:rPr>
        <w:t>填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</w:rPr>
        <w:t>写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</w:rPr>
        <w:t>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</w:rPr>
        <w:t>明</w:t>
      </w:r>
    </w:p>
    <w:p>
      <w:pPr>
        <w:outlineLvl w:val="9"/>
        <w:rPr>
          <w:rFonts w:hint="eastAsia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本申请表为水工程建设单位申请水工程建设规划同意书的格式文本。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“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</w:rPr>
        <w:t>工程总体布置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”一栏需对工程总体布置情况进行说明并附工程布置图。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水工程建设单位需同时提交申请表一式三份。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水工程建设单位应当认真如实填报。有关水行政主管部门和审查签署机关的审查意见应当客观明确。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sectPr>
          <w:pgSz w:w="11906" w:h="16838"/>
          <w:pgMar w:top="1440" w:right="1587" w:bottom="1440" w:left="1587" w:header="851" w:footer="1134" w:gutter="0"/>
          <w:pgNumType w:fmt="decimal" w:start="1"/>
          <w:cols w:space="720" w:num="1"/>
          <w:rtlGutter w:val="0"/>
          <w:docGrid w:type="lines" w:linePitch="387" w:charSpace="0"/>
        </w:sectPr>
      </w:pPr>
    </w:p>
    <w:tbl>
      <w:tblPr>
        <w:tblStyle w:val="6"/>
        <w:tblW w:w="8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85"/>
        <w:gridCol w:w="1080"/>
        <w:gridCol w:w="151"/>
        <w:gridCol w:w="1289"/>
        <w:gridCol w:w="720"/>
        <w:gridCol w:w="589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以下栏目由水工程建设单位填写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工程名称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69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建设单位名称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69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职 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单位性质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行业类别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3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邮政编码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联 系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手机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电子信箱</w:t>
            </w:r>
          </w:p>
        </w:tc>
        <w:tc>
          <w:tcPr>
            <w:tcW w:w="3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传真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主管部门</w:t>
            </w:r>
          </w:p>
        </w:tc>
        <w:tc>
          <w:tcPr>
            <w:tcW w:w="69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right="0" w:firstLine="0" w:firstLineChars="0"/>
              <w:jc w:val="center"/>
              <w:textAlignment w:val="auto"/>
              <w:outlineLvl w:val="9"/>
              <w:rPr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highlight w:val="none"/>
                <w:u w:val="none"/>
              </w:rPr>
              <w:t>工 程 概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1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建设地址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2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>.工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程任务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3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工程规模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4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工程等级（别）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5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工程标准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6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工程投资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以下栏目由水工程建设单位填写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highlight w:val="none"/>
                <w:u w:val="none"/>
              </w:rPr>
              <w:t>工程总体布置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  <w:jc w:val="center"/>
        </w:trPr>
        <w:tc>
          <w:tcPr>
            <w:tcW w:w="867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水工程建设单位签章：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b/>
                <w:color w:val="auto"/>
                <w:sz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b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b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4080" w:firstLineChars="170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负责人       （单位印章）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（签章）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以下栏目由工程所在地（市）级水行政主管部门填写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水工程所在地（市）级水行政主管部门意见：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                        负责人            （单位印章）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                       （签章）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          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以下栏目由与水工程有关的省（直辖市）水行政主管部门填写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u w:val="none"/>
              </w:rPr>
              <w:t>（本栏内容可选填）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0" w:line="360" w:lineRule="exact"/>
              <w:ind w:right="0" w:firstLine="0" w:firstLineChars="0"/>
              <w:textAlignment w:val="auto"/>
              <w:outlineLvl w:val="9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与水工程有关的省（直辖市）水行政主管部门意见：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4320" w:firstLineChars="180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负责人       （单位印章）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    （签章）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 xml:space="preserve">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6773"/>
    <w:rsid w:val="2FE865C0"/>
    <w:rsid w:val="31E178C7"/>
    <w:rsid w:val="4ECB6773"/>
    <w:rsid w:val="635D428F"/>
    <w:rsid w:val="7FE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40" w:after="40" w:line="312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before="0" w:after="0" w:line="500" w:lineRule="exact"/>
      <w:ind w:firstLine="0" w:firstLineChars="0"/>
    </w:pPr>
    <w:rPr>
      <w:rFonts w:ascii="Calibri" w:hAnsi="Calibri" w:eastAsia="仿宋_GB2312" w:cs="Times New Roman"/>
      <w:sz w:val="30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2019-12-09T00:25:00Z</dcterms:created>
  <dc:creator>罗杨柳</dc:creator>
  <cp:lastModifiedBy>罗杨柳</cp:lastModifiedBy>
  <dcterms:modified xsi:type="dcterms:W3CDTF">2019-12-09T00:47:55Z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